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540" w:rsidRDefault="007A3532">
      <w:pPr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>附件</w:t>
      </w:r>
      <w:r>
        <w:rPr>
          <w:rFonts w:ascii="Times New Roman" w:hAnsi="Times New Roman"/>
          <w:sz w:val="24"/>
          <w:szCs w:val="28"/>
        </w:rPr>
        <w:t>1.</w:t>
      </w:r>
    </w:p>
    <w:p w:rsidR="00916540" w:rsidRDefault="007A3532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 w:hint="eastAsia"/>
          <w:b/>
          <w:sz w:val="32"/>
          <w:szCs w:val="28"/>
        </w:rPr>
        <w:t>培训日程</w:t>
      </w:r>
    </w:p>
    <w:tbl>
      <w:tblPr>
        <w:tblpPr w:leftFromText="180" w:rightFromText="180" w:vertAnchor="text" w:tblpXSpec="center" w:tblpY="1"/>
        <w:tblOverlap w:val="never"/>
        <w:tblW w:w="9371" w:type="dxa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1555"/>
        <w:gridCol w:w="3245"/>
        <w:gridCol w:w="2268"/>
        <w:gridCol w:w="1418"/>
      </w:tblGrid>
      <w:tr w:rsidR="00916540">
        <w:trPr>
          <w:trHeight w:val="557"/>
          <w:tblCellSpacing w:w="0" w:type="dxa"/>
        </w:trPr>
        <w:tc>
          <w:tcPr>
            <w:tcW w:w="885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日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期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时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 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间</w:t>
            </w:r>
          </w:p>
        </w:tc>
        <w:tc>
          <w:tcPr>
            <w:tcW w:w="3245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内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 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容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主讲人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地点</w:t>
            </w:r>
          </w:p>
        </w:tc>
      </w:tr>
      <w:tr w:rsidR="00916540">
        <w:trPr>
          <w:trHeight w:val="732"/>
          <w:tblCellSpacing w:w="0" w:type="dxa"/>
        </w:trPr>
        <w:tc>
          <w:tcPr>
            <w:tcW w:w="88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23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（周一）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13:00—18:00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报到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---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号楼</w:t>
            </w:r>
          </w:p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一楼报告厅</w:t>
            </w:r>
          </w:p>
        </w:tc>
      </w:tr>
      <w:tr w:rsidR="00916540">
        <w:trPr>
          <w:trHeight w:val="458"/>
          <w:tblCellSpacing w:w="0" w:type="dxa"/>
        </w:trPr>
        <w:tc>
          <w:tcPr>
            <w:tcW w:w="885" w:type="dxa"/>
            <w:vMerge w:val="restart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（周二）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08:00-0</w:t>
            </w: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报到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---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号楼</w:t>
            </w:r>
          </w:p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一楼报告厅</w:t>
            </w:r>
          </w:p>
          <w:p w:rsidR="00916540" w:rsidRDefault="0091654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16540">
        <w:trPr>
          <w:trHeight w:val="568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916540" w:rsidRDefault="0091654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0-0</w:t>
            </w: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开班仪式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---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916540" w:rsidRDefault="0091654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16540">
        <w:trPr>
          <w:trHeight w:val="472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916540" w:rsidRDefault="0091654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0-10: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245" w:type="dxa"/>
            <w:vMerge w:val="restart"/>
            <w:shd w:val="clear" w:color="auto" w:fill="FFFFFF"/>
            <w:vAlign w:val="center"/>
          </w:tcPr>
          <w:p w:rsidR="00916540" w:rsidRDefault="007A353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．常压原位质谱分析概述</w:t>
            </w:r>
          </w:p>
          <w:p w:rsidR="00916540" w:rsidRDefault="007A353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宋体" w:hAnsi="宋体" w:cs="宋体"/>
                <w:kern w:val="0"/>
                <w:szCs w:val="21"/>
              </w:rPr>
              <w:t>原位采样离子化小型质谱分析系统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欧阳证</w:t>
            </w:r>
          </w:p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清华大学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916540" w:rsidRDefault="00916540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916540">
        <w:trPr>
          <w:trHeight w:val="227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916540" w:rsidRDefault="0091654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10: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0-12: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245" w:type="dxa"/>
            <w:vMerge/>
            <w:shd w:val="clear" w:color="auto" w:fill="FFFFFF"/>
            <w:vAlign w:val="center"/>
          </w:tcPr>
          <w:p w:rsidR="00916540" w:rsidRDefault="0091654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16540" w:rsidRDefault="0091654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916540" w:rsidRDefault="00916540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916540">
        <w:trPr>
          <w:trHeight w:val="854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916540" w:rsidRDefault="0091654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0-15: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 DART</w:t>
            </w:r>
            <w:r>
              <w:rPr>
                <w:rFonts w:ascii="Times New Roman" w:hAnsi="Times New Roman" w:hint="eastAsia"/>
                <w:szCs w:val="21"/>
              </w:rPr>
              <w:t>机理和应用</w:t>
            </w:r>
          </w:p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中国质谱史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刘淑莹</w:t>
            </w:r>
          </w:p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（中国科学院长春应用化学研究所）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916540" w:rsidRDefault="0091654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16540">
        <w:trPr>
          <w:trHeight w:val="663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916540" w:rsidRDefault="0091654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15: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0-17: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基于</w:t>
            </w:r>
            <w:r>
              <w:rPr>
                <w:rFonts w:ascii="Times New Roman" w:hAnsi="Times New Roman" w:hint="eastAsia"/>
                <w:szCs w:val="21"/>
              </w:rPr>
              <w:t>DART</w:t>
            </w:r>
            <w:r>
              <w:rPr>
                <w:rFonts w:ascii="Times New Roman" w:hAnsi="Times New Roman" w:hint="eastAsia"/>
                <w:szCs w:val="21"/>
              </w:rPr>
              <w:t>的质谱离子化新技术及其应用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刘虎威</w:t>
            </w:r>
          </w:p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（北京大学）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916540" w:rsidRDefault="0091654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16540">
        <w:trPr>
          <w:trHeight w:val="594"/>
          <w:tblCellSpacing w:w="0" w:type="dxa"/>
        </w:trPr>
        <w:tc>
          <w:tcPr>
            <w:tcW w:w="885" w:type="dxa"/>
            <w:vMerge w:val="restart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25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（周三）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0-1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AFADESI-MSI</w:t>
            </w:r>
            <w:r>
              <w:rPr>
                <w:rFonts w:ascii="Times New Roman" w:hAnsi="Times New Roman" w:hint="eastAsia"/>
                <w:szCs w:val="21"/>
              </w:rPr>
              <w:t>质谱成像技术与空间分辨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代谢组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学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hyperlink r:id="rId8" w:tgtFrame="https://www.so.com/_blank" w:history="1">
              <w:r>
                <w:rPr>
                  <w:rFonts w:ascii="Times New Roman" w:hAnsi="Times New Roman"/>
                  <w:szCs w:val="21"/>
                </w:rPr>
                <w:t>再帕尔</w:t>
              </w:r>
              <w:r>
                <w:rPr>
                  <w:rFonts w:ascii="Times New Roman" w:hAnsi="Times New Roman"/>
                  <w:szCs w:val="21"/>
                </w:rPr>
                <w:t>·</w:t>
              </w:r>
              <w:r>
                <w:rPr>
                  <w:rFonts w:ascii="Times New Roman" w:hAnsi="Times New Roman"/>
                  <w:szCs w:val="21"/>
                </w:rPr>
                <w:t>阿不力</w:t>
              </w:r>
              <w:proofErr w:type="gramStart"/>
              <w:r>
                <w:rPr>
                  <w:rFonts w:ascii="Times New Roman" w:hAnsi="Times New Roman"/>
                  <w:szCs w:val="21"/>
                </w:rPr>
                <w:t>孜</w:t>
              </w:r>
              <w:proofErr w:type="gramEnd"/>
            </w:hyperlink>
          </w:p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（中央民</w:t>
            </w:r>
            <w:r>
              <w:rPr>
                <w:rFonts w:ascii="Times New Roman" w:hAnsi="Times New Roman" w:hint="eastAsia"/>
                <w:szCs w:val="21"/>
              </w:rPr>
              <w:t>族大学）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号楼</w:t>
            </w:r>
          </w:p>
          <w:p w:rsidR="00916540" w:rsidRDefault="007A35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一楼报告厅</w:t>
            </w:r>
          </w:p>
        </w:tc>
      </w:tr>
      <w:tr w:rsidR="00916540">
        <w:trPr>
          <w:trHeight w:val="609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916540" w:rsidRDefault="0091654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0-1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基于快速分离及快速衍生反应的常压离子源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 w:hint="eastAsia"/>
                <w:lang w:val="it-IT"/>
              </w:rPr>
              <w:t>黄光明</w:t>
            </w:r>
          </w:p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lang w:val="it-IT"/>
              </w:rPr>
              <w:t>(</w:t>
            </w:r>
            <w:r>
              <w:rPr>
                <w:rFonts w:ascii="Times New Roman" w:hAnsi="Times New Roman" w:hint="eastAsia"/>
                <w:lang w:val="it-IT"/>
              </w:rPr>
              <w:t>中国科学技术大学</w:t>
            </w:r>
            <w:r>
              <w:rPr>
                <w:rFonts w:ascii="Times New Roman" w:hAnsi="Times New Roman"/>
                <w:lang w:val="it-IT"/>
              </w:rPr>
              <w:t>)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916540" w:rsidRDefault="0091654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16540">
        <w:trPr>
          <w:trHeight w:val="663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916540" w:rsidRDefault="0091654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0-15: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基于介质阻挡放电的离子化方法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张四纯</w:t>
            </w:r>
          </w:p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清华大学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916540" w:rsidRDefault="00916540">
            <w:pPr>
              <w:jc w:val="center"/>
              <w:rPr>
                <w:rFonts w:ascii="Times New Roman" w:hAnsi="Times New Roman"/>
              </w:rPr>
            </w:pPr>
          </w:p>
        </w:tc>
      </w:tr>
      <w:tr w:rsidR="00916540">
        <w:trPr>
          <w:trHeight w:val="704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916540" w:rsidRDefault="0091654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15: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 xml:space="preserve">0-17: 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基于固体基底的离子化新技术及</w:t>
            </w:r>
          </w:p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应用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 w:hint="eastAsia"/>
                <w:lang w:val="it-IT"/>
              </w:rPr>
              <w:t>周燕</w:t>
            </w:r>
          </w:p>
          <w:p w:rsidR="00916540" w:rsidRDefault="007A3532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 w:hint="eastAsia"/>
                <w:lang w:val="it-IT"/>
              </w:rPr>
              <w:t>（中国科学院成都生物研究所）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916540" w:rsidRDefault="00916540">
            <w:pPr>
              <w:jc w:val="center"/>
              <w:rPr>
                <w:rFonts w:ascii="Times New Roman" w:hAnsi="Times New Roman"/>
              </w:rPr>
            </w:pPr>
          </w:p>
        </w:tc>
      </w:tr>
      <w:tr w:rsidR="00916540">
        <w:trPr>
          <w:trHeight w:val="799"/>
          <w:tblCellSpacing w:w="0" w:type="dxa"/>
        </w:trPr>
        <w:tc>
          <w:tcPr>
            <w:tcW w:w="885" w:type="dxa"/>
            <w:vMerge w:val="restart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26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（周四）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0-1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离子化过程的时空分辨特性及其质谱分析应用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陈焕文</w:t>
            </w:r>
          </w:p>
          <w:p w:rsidR="00916540" w:rsidRDefault="007A35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（东华理工大学）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号楼</w:t>
            </w:r>
          </w:p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一楼报告厅</w:t>
            </w:r>
          </w:p>
          <w:p w:rsidR="00916540" w:rsidRDefault="0091654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16540">
        <w:trPr>
          <w:trHeight w:val="760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916540" w:rsidRDefault="0091654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0-1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脂质组精细结构分析的质谱方法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瑕瑜</w:t>
            </w:r>
          </w:p>
          <w:p w:rsidR="00916540" w:rsidRDefault="007A35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（清华大学）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916540" w:rsidRDefault="0091654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16540">
        <w:trPr>
          <w:trHeight w:val="936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916540" w:rsidRDefault="0091654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0-15: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基于等离子体的离子化新技术及</w:t>
            </w:r>
          </w:p>
          <w:p w:rsidR="00916540" w:rsidRDefault="007A35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应用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郭寅龙</w:t>
            </w:r>
          </w:p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（中国科学院上海有机化学研究所）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916540" w:rsidRDefault="00916540">
            <w:pPr>
              <w:jc w:val="center"/>
              <w:rPr>
                <w:rFonts w:ascii="Times New Roman" w:hAnsi="Times New Roman"/>
              </w:rPr>
            </w:pPr>
          </w:p>
        </w:tc>
      </w:tr>
      <w:tr w:rsidR="00916540">
        <w:trPr>
          <w:trHeight w:val="486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916540" w:rsidRDefault="0091654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15: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 xml:space="preserve">0-17: 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学员交流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郭寅龙</w:t>
            </w:r>
          </w:p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（中国科学院上海有机化学研究所）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916540" w:rsidRDefault="00916540">
            <w:pPr>
              <w:jc w:val="center"/>
              <w:rPr>
                <w:rFonts w:ascii="Times New Roman" w:hAnsi="Times New Roman"/>
              </w:rPr>
            </w:pPr>
          </w:p>
        </w:tc>
      </w:tr>
      <w:tr w:rsidR="00916540">
        <w:trPr>
          <w:trHeight w:val="936"/>
          <w:tblCellSpacing w:w="0" w:type="dxa"/>
        </w:trPr>
        <w:tc>
          <w:tcPr>
            <w:tcW w:w="88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27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（周五）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0-</w:t>
            </w:r>
            <w:r>
              <w:rPr>
                <w:rFonts w:ascii="Times New Roman" w:hAnsi="Times New Roman" w:hint="eastAsia"/>
                <w:szCs w:val="21"/>
              </w:rPr>
              <w:t>15</w:t>
            </w:r>
            <w:r>
              <w:rPr>
                <w:rFonts w:ascii="Times New Roman" w:hAnsi="Times New Roman"/>
                <w:szCs w:val="21"/>
              </w:rPr>
              <w:t xml:space="preserve">: 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245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现场交流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王昊阳、张立、张菁</w:t>
            </w:r>
          </w:p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中国科学院上海有机化学研究所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916540" w:rsidRDefault="007A35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仪器室</w:t>
            </w:r>
          </w:p>
        </w:tc>
      </w:tr>
    </w:tbl>
    <w:p w:rsidR="00916540" w:rsidRPr="00DB6475" w:rsidRDefault="007A3532" w:rsidP="00DB6475">
      <w:pPr>
        <w:widowControl/>
        <w:jc w:val="left"/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>注：如有特殊情况，培训日程以实际安排为准。</w:t>
      </w:r>
      <w:bookmarkStart w:id="0" w:name="_GoBack"/>
      <w:bookmarkEnd w:id="0"/>
    </w:p>
    <w:sectPr w:rsidR="00916540" w:rsidRPr="00DB6475">
      <w:headerReference w:type="even" r:id="rId9"/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532" w:rsidRDefault="007A3532">
      <w:r>
        <w:separator/>
      </w:r>
    </w:p>
  </w:endnote>
  <w:endnote w:type="continuationSeparator" w:id="0">
    <w:p w:rsidR="007A3532" w:rsidRDefault="007A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532" w:rsidRDefault="007A3532">
      <w:r>
        <w:separator/>
      </w:r>
    </w:p>
  </w:footnote>
  <w:footnote w:type="continuationSeparator" w:id="0">
    <w:p w:rsidR="007A3532" w:rsidRDefault="007A3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540" w:rsidRDefault="0091654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540" w:rsidRDefault="0091654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F7000"/>
    <w:multiLevelType w:val="multilevel"/>
    <w:tmpl w:val="60EF7000"/>
    <w:lvl w:ilvl="0">
      <w:start w:val="1"/>
      <w:numFmt w:val="decimal"/>
      <w:lvlText w:val="%1."/>
      <w:lvlJc w:val="left"/>
      <w:pPr>
        <w:ind w:left="138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0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3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31"/>
    <w:rsid w:val="000A2507"/>
    <w:rsid w:val="000E2891"/>
    <w:rsid w:val="001C1CA2"/>
    <w:rsid w:val="003207CB"/>
    <w:rsid w:val="00341ABF"/>
    <w:rsid w:val="007A3532"/>
    <w:rsid w:val="007F3D51"/>
    <w:rsid w:val="00916540"/>
    <w:rsid w:val="00AA1D47"/>
    <w:rsid w:val="00CD30BF"/>
    <w:rsid w:val="00D67431"/>
    <w:rsid w:val="00DB6475"/>
    <w:rsid w:val="04983065"/>
    <w:rsid w:val="0CBB5E09"/>
    <w:rsid w:val="0FF10405"/>
    <w:rsid w:val="18C716AE"/>
    <w:rsid w:val="1BB441CA"/>
    <w:rsid w:val="2288517D"/>
    <w:rsid w:val="22E23E1A"/>
    <w:rsid w:val="244E5A39"/>
    <w:rsid w:val="29392927"/>
    <w:rsid w:val="2DCF3076"/>
    <w:rsid w:val="33135AE4"/>
    <w:rsid w:val="37604891"/>
    <w:rsid w:val="3FF603BE"/>
    <w:rsid w:val="4556454F"/>
    <w:rsid w:val="472C5884"/>
    <w:rsid w:val="491F3B59"/>
    <w:rsid w:val="4D3370DD"/>
    <w:rsid w:val="5325159D"/>
    <w:rsid w:val="57534588"/>
    <w:rsid w:val="58F65014"/>
    <w:rsid w:val="659F7EEB"/>
    <w:rsid w:val="6ECF7DEA"/>
    <w:rsid w:val="70E2796F"/>
    <w:rsid w:val="79B14681"/>
    <w:rsid w:val="7A586115"/>
    <w:rsid w:val="7FB16C26"/>
    <w:rsid w:val="7FB3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89BBD"/>
  <w15:docId w15:val="{F9BB806A-0D9D-425B-82E9-4A458C7A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眉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.com/link?m=bWGozzQGqRKctfTUnEzmZyZ1huA+j6QkGZ6yS+P0C0LdYwJfkllEZM/OMfnq4/69+mR5dd4jg/BGSkSfuszFiL+SJGhwy1hl3n8Nb1K5TmNjvVc+x+9W/XE5J+eUKU/TCX3EJYrshknVHjC5cIxX9MnHp6f6o4fZtaNCT2w=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159</Words>
  <Characters>908</Characters>
  <Application>Microsoft Office Word</Application>
  <DocSecurity>0</DocSecurity>
  <Lines>7</Lines>
  <Paragraphs>2</Paragraphs>
  <ScaleCrop>false</ScaleCrop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曹思雨</cp:lastModifiedBy>
  <cp:revision>4</cp:revision>
  <dcterms:created xsi:type="dcterms:W3CDTF">2021-07-15T06:38:00Z</dcterms:created>
  <dcterms:modified xsi:type="dcterms:W3CDTF">2021-07-15T09:14:00Z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09DBD054BE44499FBEC00EC2E9CBBA69</vt:lpwstr>
  </property>
</Properties>
</file>